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6B39" w14:textId="77777777" w:rsidR="00F27DCB" w:rsidRDefault="00F27DCB" w:rsidP="00A642CB">
      <w:pPr>
        <w:pStyle w:val="Heading2"/>
        <w:spacing w:before="0" w:after="20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val="nl-BE" w:eastAsia="nl-BE"/>
        </w:rPr>
      </w:pPr>
    </w:p>
    <w:p w14:paraId="17083A68" w14:textId="77777777" w:rsidR="005E1C4C" w:rsidRPr="004554A9" w:rsidRDefault="005E1C4C" w:rsidP="00A642CB">
      <w:pPr>
        <w:pStyle w:val="Heading2"/>
        <w:spacing w:before="0" w:after="20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val="nl-NL" w:eastAsia="nl-BE"/>
        </w:rPr>
      </w:pPr>
      <w:r w:rsidRPr="004554A9">
        <w:rPr>
          <w:rFonts w:ascii="Times New Roman" w:eastAsia="Calibri" w:hAnsi="Times New Roman"/>
          <w:color w:val="auto"/>
          <w:sz w:val="28"/>
          <w:szCs w:val="28"/>
          <w:lang w:val="nl-BE" w:eastAsia="nl-BE"/>
        </w:rPr>
        <w:t>Overzicht van het lopend onderzoek over de nieuwste geschiedenis in België</w:t>
      </w:r>
    </w:p>
    <w:p w14:paraId="31B5734F" w14:textId="579BEB6E" w:rsidR="005E1C4C" w:rsidRPr="00423152" w:rsidRDefault="005E1C4C" w:rsidP="00A642CB">
      <w:pPr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 xml:space="preserve">Sinds 1973 publiceert de Belgische Vereniging voor Nieuwste Geschiedenis </w:t>
      </w:r>
      <w:r w:rsidR="004554A9">
        <w:rPr>
          <w:rFonts w:eastAsia="Calibri"/>
          <w:spacing w:val="-3"/>
          <w:lang w:val="nl-BE" w:eastAsia="nl-BE"/>
        </w:rPr>
        <w:t>ongeveer elke vijf jaar</w:t>
      </w:r>
      <w:r w:rsidRPr="00423152">
        <w:rPr>
          <w:rFonts w:eastAsia="Calibri"/>
          <w:spacing w:val="-3"/>
          <w:lang w:val="nl-BE" w:eastAsia="nl-BE"/>
        </w:rPr>
        <w:t xml:space="preserve"> het </w:t>
      </w:r>
      <w:r w:rsidRPr="00423152">
        <w:rPr>
          <w:rFonts w:eastAsia="Calibri"/>
          <w:i/>
          <w:iCs/>
          <w:spacing w:val="-3"/>
          <w:lang w:val="nl-BE" w:eastAsia="nl-BE"/>
        </w:rPr>
        <w:t>Overzicht van het lopend onderzoek over de nieuwste geschiedenis in België</w:t>
      </w:r>
      <w:r w:rsidRPr="00423152">
        <w:rPr>
          <w:rFonts w:eastAsia="Calibri"/>
          <w:spacing w:val="-3"/>
          <w:lang w:val="nl-BE" w:eastAsia="nl-BE"/>
        </w:rPr>
        <w:t xml:space="preserve">. Daarin presenteert onze vereniging de stand van het onderzoek aan de universiteiten, archiefinstellingen en andere onderzoekscentra in ons land. </w:t>
      </w:r>
      <w:r w:rsidR="004554A9">
        <w:rPr>
          <w:rFonts w:eastAsia="Calibri"/>
          <w:spacing w:val="-3"/>
          <w:lang w:val="nl-BE" w:eastAsia="nl-BE"/>
        </w:rPr>
        <w:t>Dit jaar</w:t>
      </w:r>
      <w:r w:rsidRPr="00423152">
        <w:rPr>
          <w:rFonts w:eastAsia="Calibri"/>
          <w:spacing w:val="-3"/>
          <w:lang w:val="nl-BE" w:eastAsia="nl-BE"/>
        </w:rPr>
        <w:t xml:space="preserve"> brengen we een geactualiseerde editie uit</w:t>
      </w:r>
      <w:r w:rsidR="00781347">
        <w:rPr>
          <w:rFonts w:eastAsia="Calibri"/>
          <w:spacing w:val="-3"/>
          <w:lang w:val="nl-BE" w:eastAsia="nl-BE"/>
        </w:rPr>
        <w:t xml:space="preserve">, die we vanaf nu </w:t>
      </w:r>
      <w:r w:rsidR="00862666">
        <w:rPr>
          <w:rFonts w:eastAsia="Calibri"/>
          <w:spacing w:val="-3"/>
          <w:lang w:val="nl-BE" w:eastAsia="nl-BE"/>
        </w:rPr>
        <w:t>jaarlijks</w:t>
      </w:r>
      <w:r w:rsidR="00781347">
        <w:rPr>
          <w:rFonts w:eastAsia="Calibri"/>
          <w:spacing w:val="-3"/>
          <w:lang w:val="nl-BE" w:eastAsia="nl-BE"/>
        </w:rPr>
        <w:t xml:space="preserve"> willen updaten</w:t>
      </w:r>
      <w:r w:rsidRPr="00423152">
        <w:rPr>
          <w:rFonts w:eastAsia="Calibri"/>
          <w:spacing w:val="-3"/>
          <w:lang w:val="nl-BE" w:eastAsia="nl-BE"/>
        </w:rPr>
        <w:t xml:space="preserve">. Het </w:t>
      </w:r>
      <w:r w:rsidRPr="00423152">
        <w:rPr>
          <w:rFonts w:eastAsia="Calibri"/>
          <w:i/>
          <w:spacing w:val="-3"/>
          <w:lang w:val="nl-BE" w:eastAsia="nl-BE"/>
        </w:rPr>
        <w:t xml:space="preserve">Overzicht van het lopend onderzoek </w:t>
      </w:r>
      <w:r w:rsidRPr="00423152">
        <w:rPr>
          <w:rFonts w:eastAsia="Calibri"/>
          <w:spacing w:val="-3"/>
          <w:lang w:val="nl-BE" w:eastAsia="nl-BE"/>
        </w:rPr>
        <w:t>zal raadpleegbaar zijn via de website van de vereniging.</w:t>
      </w:r>
    </w:p>
    <w:p w14:paraId="19157B23" w14:textId="77777777" w:rsidR="005E1C4C" w:rsidRPr="00423152" w:rsidRDefault="005E1C4C" w:rsidP="00A642CB">
      <w:pPr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Mogen wij u daarom vragen onderstaand enquêteformulier in te vullen?</w:t>
      </w:r>
      <w:r w:rsidR="00A642CB">
        <w:rPr>
          <w:rFonts w:eastAsia="Calibri"/>
          <w:spacing w:val="-3"/>
          <w:lang w:val="nl-BE" w:eastAsia="nl-BE"/>
        </w:rPr>
        <w:br/>
      </w:r>
      <w:r w:rsidRPr="00423152">
        <w:rPr>
          <w:rFonts w:eastAsia="Calibri"/>
          <w:spacing w:val="-3"/>
          <w:lang w:val="nl-BE" w:eastAsia="nl-BE"/>
        </w:rPr>
        <w:t xml:space="preserve">U mag dit formulier gerust verspreiden </w:t>
      </w:r>
      <w:r w:rsidR="00E22137">
        <w:rPr>
          <w:rFonts w:eastAsia="Calibri"/>
          <w:spacing w:val="-3"/>
          <w:lang w:val="nl-BE" w:eastAsia="nl-BE"/>
        </w:rPr>
        <w:t>onder</w:t>
      </w:r>
      <w:r w:rsidRPr="00423152">
        <w:rPr>
          <w:rFonts w:eastAsia="Calibri"/>
          <w:spacing w:val="-3"/>
          <w:lang w:val="nl-BE" w:eastAsia="nl-BE"/>
        </w:rPr>
        <w:t xml:space="preserve"> collega’s.</w:t>
      </w:r>
    </w:p>
    <w:p w14:paraId="6821B498" w14:textId="77777777" w:rsidR="005E1C4C" w:rsidRPr="00423152" w:rsidRDefault="005E1C4C" w:rsidP="00A642CB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pacing w:val="-3"/>
          <w:lang w:val="nl-BE" w:eastAsia="nl-BE"/>
        </w:rPr>
      </w:pPr>
    </w:p>
    <w:p w14:paraId="701A24FA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Naam</w:t>
      </w:r>
      <w:r w:rsidRPr="00423152">
        <w:rPr>
          <w:rFonts w:eastAsia="Calibri"/>
          <w:spacing w:val="-3"/>
          <w:lang w:val="nl-BE" w:eastAsia="nl-BE"/>
        </w:rPr>
        <w:tab/>
      </w:r>
    </w:p>
    <w:p w14:paraId="36096B07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Voornaam</w:t>
      </w:r>
      <w:r w:rsidRPr="00423152">
        <w:rPr>
          <w:rFonts w:eastAsia="Calibri"/>
          <w:spacing w:val="-3"/>
          <w:lang w:val="nl-BE" w:eastAsia="nl-BE"/>
        </w:rPr>
        <w:tab/>
      </w:r>
    </w:p>
    <w:p w14:paraId="225BCE1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</w:p>
    <w:p w14:paraId="36FD8346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Beroep/statuut</w:t>
      </w:r>
      <w:r w:rsidRPr="00423152">
        <w:rPr>
          <w:rFonts w:eastAsia="Calibri"/>
          <w:spacing w:val="-3"/>
          <w:lang w:val="nl-BE" w:eastAsia="nl-BE"/>
        </w:rPr>
        <w:tab/>
      </w:r>
    </w:p>
    <w:p w14:paraId="36A1DC2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Instelling</w:t>
      </w:r>
      <w:r w:rsidRPr="00423152">
        <w:rPr>
          <w:rFonts w:eastAsia="Calibri"/>
          <w:spacing w:val="-3"/>
          <w:lang w:val="nl-BE" w:eastAsia="nl-BE"/>
        </w:rPr>
        <w:tab/>
      </w:r>
    </w:p>
    <w:p w14:paraId="7A86FE08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Vakgroep/departement/onderzoekseenheid</w:t>
      </w:r>
      <w:r w:rsidRPr="00423152">
        <w:rPr>
          <w:rFonts w:eastAsia="Calibri"/>
          <w:spacing w:val="-3"/>
          <w:lang w:val="nl-BE" w:eastAsia="nl-BE"/>
        </w:rPr>
        <w:tab/>
      </w:r>
    </w:p>
    <w:p w14:paraId="27CC788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Kantooradres</w:t>
      </w:r>
      <w:r w:rsidRPr="00423152">
        <w:rPr>
          <w:rFonts w:eastAsia="Calibri"/>
          <w:spacing w:val="-3"/>
          <w:lang w:val="nl-BE" w:eastAsia="nl-BE"/>
        </w:rPr>
        <w:tab/>
      </w:r>
    </w:p>
    <w:p w14:paraId="6A37F9F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Telefoon kantoor</w:t>
      </w:r>
      <w:r w:rsidRPr="00423152">
        <w:rPr>
          <w:rFonts w:eastAsia="Calibri"/>
          <w:spacing w:val="-3"/>
          <w:lang w:val="nl-BE" w:eastAsia="nl-BE"/>
        </w:rPr>
        <w:tab/>
      </w:r>
    </w:p>
    <w:p w14:paraId="51C1616A" w14:textId="7EAAD080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E-mail</w:t>
      </w:r>
      <w:r w:rsidRPr="00423152">
        <w:rPr>
          <w:rFonts w:eastAsia="Calibri"/>
          <w:spacing w:val="-3"/>
          <w:lang w:val="nl-BE" w:eastAsia="nl-BE"/>
        </w:rPr>
        <w:tab/>
      </w:r>
    </w:p>
    <w:p w14:paraId="02C307D0" w14:textId="2AB3F3DA" w:rsidR="005E1C4C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fr-BE" w:eastAsia="nl-BE"/>
        </w:rPr>
      </w:pPr>
      <w:r w:rsidRPr="005E1C4C">
        <w:rPr>
          <w:rFonts w:eastAsia="Calibri"/>
          <w:spacing w:val="-3"/>
          <w:lang w:val="fr-BE" w:eastAsia="nl-BE"/>
        </w:rPr>
        <w:t>Website</w:t>
      </w:r>
      <w:r w:rsidRPr="005E1C4C">
        <w:rPr>
          <w:rFonts w:eastAsia="Calibri"/>
          <w:spacing w:val="-3"/>
          <w:lang w:val="fr-BE" w:eastAsia="nl-BE"/>
        </w:rPr>
        <w:tab/>
      </w:r>
    </w:p>
    <w:p w14:paraId="549EC5D0" w14:textId="546346B6" w:rsidR="00E92445" w:rsidRPr="005E1C4C" w:rsidRDefault="00E92445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fr-BE" w:eastAsia="nl-BE"/>
        </w:rPr>
      </w:pPr>
      <w:r>
        <w:rPr>
          <w:rFonts w:eastAsia="Calibri"/>
          <w:spacing w:val="-3"/>
          <w:lang w:val="fr-BE" w:eastAsia="nl-BE"/>
        </w:rPr>
        <w:t>Twitteraccount</w:t>
      </w:r>
      <w:r>
        <w:rPr>
          <w:rFonts w:eastAsia="Calibri"/>
          <w:spacing w:val="-3"/>
          <w:lang w:val="fr-BE" w:eastAsia="nl-BE"/>
        </w:rPr>
        <w:tab/>
      </w:r>
    </w:p>
    <w:p w14:paraId="0F0F6F83" w14:textId="77777777" w:rsidR="005E1C4C" w:rsidRPr="005E1C4C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fr-BE" w:eastAsia="nl-BE"/>
        </w:rPr>
      </w:pPr>
    </w:p>
    <w:p w14:paraId="1F50CBA7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lastRenderedPageBreak/>
        <w:t>Onderzoek:</w:t>
      </w:r>
    </w:p>
    <w:p w14:paraId="79A19577" w14:textId="7919283E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- Doctoraat</w:t>
      </w:r>
      <w:r w:rsidR="00364A52">
        <w:rPr>
          <w:rFonts w:eastAsia="Calibri"/>
          <w:spacing w:val="-3"/>
          <w:lang w:val="nl-BE" w:eastAsia="nl-BE"/>
        </w:rPr>
        <w:t>: [Voorbeeld: Medische wetenschap in de stad. De wetenschappelijke praktijken en stedelijke inbedding van medische genootschappen in België (1830-1914) (promotor: Kaat Wils, copromotor: Frank Huisman)]</w:t>
      </w:r>
    </w:p>
    <w:p w14:paraId="46EFE13A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7BA05698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5126EDF8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5D841A89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2FFAD2A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</w:p>
    <w:p w14:paraId="446F7B06" w14:textId="78208861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- Persoonlijk (uitgezonderd onderzoek in functie van een doctoraat)</w:t>
      </w:r>
      <w:r w:rsidR="00EA14E9">
        <w:rPr>
          <w:rFonts w:eastAsia="Calibri"/>
          <w:spacing w:val="-3"/>
          <w:lang w:val="nl-BE" w:eastAsia="nl-BE"/>
        </w:rPr>
        <w:t xml:space="preserve"> [Voorbeeld: 1. Naties en nationalisme; 2. Transnationale geschiedenis van de Vlaamse Beweging]</w:t>
      </w:r>
      <w:r w:rsidRPr="00423152">
        <w:rPr>
          <w:rFonts w:eastAsia="Calibri"/>
          <w:spacing w:val="-3"/>
          <w:lang w:val="nl-BE" w:eastAsia="nl-BE"/>
        </w:rPr>
        <w:tab/>
      </w:r>
    </w:p>
    <w:p w14:paraId="03CF7DC9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4A192B0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4293E543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3ECF06A5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273EB079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2B04E534" w14:textId="77777777" w:rsidR="005E1C4C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</w:p>
    <w:p w14:paraId="75D9CE29" w14:textId="77777777" w:rsidR="00405FC4" w:rsidRPr="00423152" w:rsidRDefault="00405FC4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</w:p>
    <w:p w14:paraId="3FC6E5AB" w14:textId="100FC95C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- Collectief (onderzoek waar u samen met andere vorsers of doctoraatsstudenten aan deelneemt)</w:t>
      </w:r>
      <w:r w:rsidR="00364A52">
        <w:rPr>
          <w:rFonts w:eastAsia="Calibri"/>
          <w:spacing w:val="-3"/>
          <w:lang w:val="nl-BE" w:eastAsia="nl-BE"/>
        </w:rPr>
        <w:t xml:space="preserve"> [Voorbeeld: Wetenschappelijke expertise in historisch perspectief (met Kaat Wils en Evert Peeters]</w:t>
      </w:r>
      <w:r w:rsidRPr="00423152">
        <w:rPr>
          <w:rFonts w:eastAsia="Calibri"/>
          <w:spacing w:val="-3"/>
          <w:lang w:val="nl-BE" w:eastAsia="nl-BE"/>
        </w:rPr>
        <w:tab/>
      </w:r>
    </w:p>
    <w:p w14:paraId="4C65A4D1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7270BBA4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69DB7AFC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240A11DB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315BBF26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ab/>
      </w:r>
    </w:p>
    <w:p w14:paraId="27C0DE50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</w:p>
    <w:p w14:paraId="2D1D5DCF" w14:textId="77777777" w:rsidR="005E1C4C" w:rsidRPr="00423152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Gelieve gegevens waarvan u niet wenst dat ze worden gepubliceerd, niet in te vullen.</w:t>
      </w:r>
    </w:p>
    <w:p w14:paraId="5AA49142" w14:textId="77777777" w:rsidR="00BD36CB" w:rsidRPr="00A642CB" w:rsidRDefault="005E1C4C" w:rsidP="00A642CB">
      <w:pPr>
        <w:tabs>
          <w:tab w:val="left" w:leader="dot" w:pos="8505"/>
        </w:tabs>
        <w:autoSpaceDE w:val="0"/>
        <w:autoSpaceDN w:val="0"/>
        <w:adjustRightInd w:val="0"/>
        <w:spacing w:after="200" w:line="360" w:lineRule="auto"/>
        <w:rPr>
          <w:rFonts w:eastAsia="Calibri"/>
          <w:spacing w:val="-3"/>
          <w:lang w:val="nl-BE" w:eastAsia="nl-BE"/>
        </w:rPr>
      </w:pPr>
      <w:r w:rsidRPr="00423152">
        <w:rPr>
          <w:rFonts w:eastAsia="Calibri"/>
          <w:spacing w:val="-3"/>
          <w:lang w:val="nl-BE" w:eastAsia="nl-BE"/>
        </w:rPr>
        <w:t>De BVNG zal deze informatie voor g</w:t>
      </w:r>
      <w:r w:rsidR="00A642CB">
        <w:rPr>
          <w:rFonts w:eastAsia="Calibri"/>
          <w:spacing w:val="-3"/>
          <w:lang w:val="nl-BE" w:eastAsia="nl-BE"/>
        </w:rPr>
        <w:t>een enkel ander doel gebruiken.</w:t>
      </w:r>
    </w:p>
    <w:sectPr w:rsidR="00BD36CB" w:rsidRPr="00A642CB" w:rsidSect="004554A9">
      <w:headerReference w:type="default" r:id="rId6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DC60" w14:textId="77777777" w:rsidR="007F2967" w:rsidRDefault="007F2967" w:rsidP="004554A9">
      <w:r>
        <w:separator/>
      </w:r>
    </w:p>
  </w:endnote>
  <w:endnote w:type="continuationSeparator" w:id="0">
    <w:p w14:paraId="4850F3AD" w14:textId="77777777" w:rsidR="007F2967" w:rsidRDefault="007F2967" w:rsidP="004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A397" w14:textId="77777777" w:rsidR="007F2967" w:rsidRDefault="007F2967" w:rsidP="004554A9">
      <w:r>
        <w:separator/>
      </w:r>
    </w:p>
  </w:footnote>
  <w:footnote w:type="continuationSeparator" w:id="0">
    <w:p w14:paraId="7299391D" w14:textId="77777777" w:rsidR="007F2967" w:rsidRDefault="007F2967" w:rsidP="0045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123" w14:textId="77777777" w:rsidR="004554A9" w:rsidRDefault="004554A9" w:rsidP="004554A9">
    <w:pPr>
      <w:pStyle w:val="Header"/>
      <w:jc w:val="center"/>
    </w:pPr>
    <w:r>
      <w:rPr>
        <w:noProof/>
        <w:lang w:eastAsia="nl-BE"/>
      </w:rPr>
      <w:drawing>
        <wp:inline distT="0" distB="0" distL="0" distR="0" wp14:anchorId="13C42141" wp14:editId="663C74AE">
          <wp:extent cx="2344867" cy="106516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21" cy="107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4C"/>
    <w:rsid w:val="00307931"/>
    <w:rsid w:val="00364A52"/>
    <w:rsid w:val="00365C8E"/>
    <w:rsid w:val="00405FC4"/>
    <w:rsid w:val="004554A9"/>
    <w:rsid w:val="00486788"/>
    <w:rsid w:val="004F46D7"/>
    <w:rsid w:val="005E1C4C"/>
    <w:rsid w:val="00781347"/>
    <w:rsid w:val="007F2967"/>
    <w:rsid w:val="00862666"/>
    <w:rsid w:val="00A642CB"/>
    <w:rsid w:val="00BD36CB"/>
    <w:rsid w:val="00DB7073"/>
    <w:rsid w:val="00E22137"/>
    <w:rsid w:val="00E92445"/>
    <w:rsid w:val="00EA14E9"/>
    <w:rsid w:val="00F27DCB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5E50"/>
  <w15:chartTrackingRefBased/>
  <w15:docId w15:val="{852CE4E8-8853-458A-B691-E8F0317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C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1C4C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4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54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A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Overzicht van het lopend onderzoek over de nieuwste geschiedenis in België</vt:lpstr>
    </vt:vector>
  </TitlesOfParts>
  <Company>KU Leuven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Teughels</dc:creator>
  <cp:keywords/>
  <dc:description/>
  <cp:lastModifiedBy>Nelleke Teughels</cp:lastModifiedBy>
  <cp:revision>17</cp:revision>
  <dcterms:created xsi:type="dcterms:W3CDTF">2019-12-20T13:25:00Z</dcterms:created>
  <dcterms:modified xsi:type="dcterms:W3CDTF">2021-03-05T10:44:00Z</dcterms:modified>
</cp:coreProperties>
</file>